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60" w:rsidRDefault="00582C60" w:rsidP="00582C60">
      <w:pPr>
        <w:shd w:val="clear" w:color="auto" w:fill="FFFFFF"/>
        <w:rPr>
          <w:rFonts w:ascii="Verdana" w:hAnsi="Verdana"/>
          <w:color w:val="000000"/>
          <w:sz w:val="16"/>
          <w:szCs w:val="16"/>
        </w:rPr>
      </w:pPr>
      <w:bookmarkStart w:id="0" w:name="_GoBack"/>
      <w:bookmarkEnd w:id="0"/>
    </w:p>
    <w:tbl>
      <w:tblPr>
        <w:tblW w:w="5000" w:type="pct"/>
        <w:jc w:val="center"/>
        <w:tblCellSpacing w:w="0" w:type="dxa"/>
        <w:shd w:val="clear" w:color="auto" w:fill="D9DAE1"/>
        <w:tblCellMar>
          <w:left w:w="0" w:type="dxa"/>
          <w:right w:w="0" w:type="dxa"/>
        </w:tblCellMar>
        <w:tblLook w:val="04A0" w:firstRow="1" w:lastRow="0" w:firstColumn="1" w:lastColumn="0" w:noHBand="0" w:noVBand="1"/>
      </w:tblPr>
      <w:tblGrid>
        <w:gridCol w:w="9360"/>
      </w:tblGrid>
      <w:tr w:rsidR="00582C60" w:rsidTr="00582C60">
        <w:trPr>
          <w:tblCellSpacing w:w="0" w:type="dxa"/>
          <w:jc w:val="center"/>
        </w:trPr>
        <w:tc>
          <w:tcPr>
            <w:tcW w:w="0" w:type="auto"/>
            <w:shd w:val="clear" w:color="auto" w:fill="D9DAE1"/>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360"/>
            </w:tblGrid>
            <w:tr w:rsidR="00582C60">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582C60">
                    <w:trPr>
                      <w:tblCellSpacing w:w="0" w:type="dxa"/>
                    </w:trPr>
                    <w:tc>
                      <w:tcPr>
                        <w:tcW w:w="0" w:type="auto"/>
                        <w:vAlign w:val="bottom"/>
                        <w:hideMark/>
                      </w:tcPr>
                      <w:p w:rsidR="00582C60" w:rsidRDefault="00582C60">
                        <w:pPr>
                          <w:rPr>
                            <w:sz w:val="20"/>
                            <w:szCs w:val="20"/>
                          </w:rPr>
                        </w:pPr>
                      </w:p>
                    </w:tc>
                  </w:tr>
                </w:tbl>
                <w:p w:rsidR="00582C60" w:rsidRDefault="00582C60">
                  <w:pPr>
                    <w:rPr>
                      <w:sz w:val="20"/>
                      <w:szCs w:val="20"/>
                    </w:rPr>
                  </w:pPr>
                </w:p>
              </w:tc>
            </w:tr>
            <w:tr w:rsidR="00582C60">
              <w:trPr>
                <w:tblCellSpacing w:w="0" w:type="dxa"/>
                <w:jc w:val="center"/>
              </w:trPr>
              <w:tc>
                <w:tcPr>
                  <w:tcW w:w="0" w:type="auto"/>
                  <w:tcBorders>
                    <w:top w:val="single" w:sz="6" w:space="0" w:color="ABA08E"/>
                    <w:left w:val="single" w:sz="6" w:space="0" w:color="ABA08E"/>
                    <w:bottom w:val="single" w:sz="6" w:space="0" w:color="ABA08E"/>
                    <w:right w:val="single" w:sz="6" w:space="0" w:color="ABA08E"/>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325"/>
                    <w:gridCol w:w="5"/>
                  </w:tblGrid>
                  <w:tr w:rsidR="00582C60">
                    <w:trPr>
                      <w:tblCellSpacing w:w="0" w:type="dxa"/>
                    </w:trPr>
                    <w:tc>
                      <w:tcPr>
                        <w:tcW w:w="5000" w:type="pct"/>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9330"/>
                        </w:tblGrid>
                        <w:tr w:rsidR="00582C60">
                          <w:trPr>
                            <w:tblCellSpacing w:w="0" w:type="dxa"/>
                          </w:trPr>
                          <w:tc>
                            <w:tcPr>
                              <w:tcW w:w="0" w:type="auto"/>
                              <w:vAlign w:val="center"/>
                              <w:hideMark/>
                            </w:tcPr>
                            <w:tbl>
                              <w:tblPr>
                                <w:tblW w:w="8970" w:type="dxa"/>
                                <w:jc w:val="center"/>
                                <w:tblCellSpacing w:w="15" w:type="dxa"/>
                                <w:tblLook w:val="04A0" w:firstRow="1" w:lastRow="0" w:firstColumn="1" w:lastColumn="0" w:noHBand="0" w:noVBand="1"/>
                              </w:tblPr>
                              <w:tblGrid>
                                <w:gridCol w:w="9330"/>
                              </w:tblGrid>
                              <w:tr w:rsidR="00582C60">
                                <w:trPr>
                                  <w:tblCellSpacing w:w="15" w:type="dxa"/>
                                  <w:jc w:val="center"/>
                                </w:trPr>
                                <w:tc>
                                  <w:tcPr>
                                    <w:tcW w:w="8970" w:type="dxa"/>
                                    <w:tcMar>
                                      <w:top w:w="15" w:type="dxa"/>
                                      <w:left w:w="15" w:type="dxa"/>
                                      <w:bottom w:w="15" w:type="dxa"/>
                                      <w:right w:w="15" w:type="dxa"/>
                                    </w:tcMar>
                                    <w:vAlign w:val="center"/>
                                    <w:hideMark/>
                                  </w:tcPr>
                                  <w:p w:rsidR="00582C60" w:rsidRDefault="00582C60">
                                    <w:pPr>
                                      <w:jc w:val="center"/>
                                    </w:pPr>
                                    <w:r>
                                      <w:t> </w:t>
                                    </w:r>
                                    <w:r>
                                      <w:rPr>
                                        <w:noProof/>
                                      </w:rPr>
                                      <w:drawing>
                                        <wp:inline distT="0" distB="0" distL="0" distR="0">
                                          <wp:extent cx="6267450" cy="1670050"/>
                                          <wp:effectExtent l="0" t="0" r="0" b="6350"/>
                                          <wp:docPr id="4" name="Picture 4" descr="https://imgssl.constantcontact.com/letters/images/1101093164665/equestrian-hd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1101093164665/equestrian-hdr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0" cy="1670050"/>
                                                  </a:xfrm>
                                                  <a:prstGeom prst="rect">
                                                    <a:avLst/>
                                                  </a:prstGeom>
                                                  <a:noFill/>
                                                  <a:ln>
                                                    <a:noFill/>
                                                  </a:ln>
                                                </pic:spPr>
                                              </pic:pic>
                                            </a:graphicData>
                                          </a:graphic>
                                        </wp:inline>
                                      </w:drawing>
                                    </w:r>
                                  </w:p>
                                </w:tc>
                              </w:tr>
                              <w:tr w:rsidR="00582C60">
                                <w:trPr>
                                  <w:tblCellSpacing w:w="15" w:type="dxa"/>
                                  <w:jc w:val="center"/>
                                </w:trPr>
                                <w:tc>
                                  <w:tcPr>
                                    <w:tcW w:w="0" w:type="auto"/>
                                    <w:tcMar>
                                      <w:top w:w="15" w:type="dxa"/>
                                      <w:left w:w="15" w:type="dxa"/>
                                      <w:bottom w:w="15" w:type="dxa"/>
                                      <w:right w:w="15" w:type="dxa"/>
                                    </w:tcMar>
                                    <w:vAlign w:val="center"/>
                                    <w:hideMark/>
                                  </w:tcPr>
                                  <w:p w:rsidR="00582C60" w:rsidRDefault="00582C60">
                                    <w:pPr>
                                      <w:rPr>
                                        <w:sz w:val="20"/>
                                        <w:szCs w:val="20"/>
                                      </w:rPr>
                                    </w:pPr>
                                  </w:p>
                                </w:tc>
                              </w:tr>
                            </w:tbl>
                            <w:p w:rsidR="00582C60" w:rsidRDefault="00582C60">
                              <w:pPr>
                                <w:jc w:val="center"/>
                                <w:rPr>
                                  <w:sz w:val="20"/>
                                  <w:szCs w:val="20"/>
                                </w:rPr>
                              </w:pPr>
                            </w:p>
                          </w:tc>
                        </w:tr>
                      </w:tbl>
                      <w:p w:rsidR="00582C60" w:rsidRDefault="00582C60">
                        <w:pPr>
                          <w:rPr>
                            <w:sz w:val="20"/>
                            <w:szCs w:val="20"/>
                          </w:rPr>
                        </w:pPr>
                      </w:p>
                    </w:tc>
                  </w:tr>
                  <w:tr w:rsidR="00582C60">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277"/>
                          <w:gridCol w:w="5048"/>
                        </w:tblGrid>
                        <w:tr w:rsidR="00582C60">
                          <w:trPr>
                            <w:tblCellSpacing w:w="0" w:type="dxa"/>
                          </w:trPr>
                          <w:tc>
                            <w:tcPr>
                              <w:tcW w:w="3000" w:type="dxa"/>
                              <w:shd w:val="clear" w:color="auto" w:fill="ABA08E"/>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277"/>
                              </w:tblGrid>
                              <w:tr w:rsidR="00582C60">
                                <w:trPr>
                                  <w:tblCellSpacing w:w="0" w:type="dxa"/>
                                </w:trPr>
                                <w:tc>
                                  <w:tcPr>
                                    <w:tcW w:w="0" w:type="auto"/>
                                    <w:vAlign w:val="center"/>
                                    <w:hideMark/>
                                  </w:tcPr>
                                  <w:p w:rsidR="00582C60" w:rsidRDefault="00582C60">
                                    <w:pPr>
                                      <w:rPr>
                                        <w:rStyle w:val="Emphasis"/>
                                        <w:rFonts w:ascii="Georgia" w:hAnsi="Georgia"/>
                                        <w:color w:val="FFFFFF"/>
                                      </w:rPr>
                                    </w:pPr>
                                    <w:r>
                                      <w:rPr>
                                        <w:rStyle w:val="Emphasis"/>
                                        <w:rFonts w:ascii="Georgia" w:hAnsi="Georgia" w:cs="Arial"/>
                                        <w:color w:val="FFFFFF"/>
                                      </w:rPr>
                                      <w:t xml:space="preserve">  </w:t>
                                    </w:r>
                                  </w:p>
                                  <w:p w:rsidR="00582C60" w:rsidRDefault="00582C60">
                                    <w:pPr>
                                      <w:pStyle w:val="NormalWeb"/>
                                      <w:spacing w:before="0" w:beforeAutospacing="0" w:after="0" w:afterAutospacing="0"/>
                                      <w:jc w:val="center"/>
                                      <w:rPr>
                                        <w:color w:val="993300"/>
                                      </w:rPr>
                                    </w:pPr>
                                    <w:r>
                                      <w:rPr>
                                        <w:rFonts w:ascii="Georgia" w:hAnsi="Georgia" w:cs="Arial"/>
                                        <w:b/>
                                        <w:bCs/>
                                        <w:i/>
                                        <w:iCs/>
                                        <w:noProof/>
                                        <w:color w:val="993300"/>
                                      </w:rPr>
                                      <w:drawing>
                                        <wp:inline distT="0" distB="0" distL="0" distR="0">
                                          <wp:extent cx="1797050" cy="1149350"/>
                                          <wp:effectExtent l="0" t="0" r="0" b="0"/>
                                          <wp:docPr id="3" name="Picture 3" descr="A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050" cy="1149350"/>
                                                  </a:xfrm>
                                                  <a:prstGeom prst="rect">
                                                    <a:avLst/>
                                                  </a:prstGeom>
                                                  <a:noFill/>
                                                  <a:ln>
                                                    <a:noFill/>
                                                  </a:ln>
                                                </pic:spPr>
                                              </pic:pic>
                                            </a:graphicData>
                                          </a:graphic>
                                        </wp:inline>
                                      </w:drawing>
                                    </w:r>
                                    <w:r>
                                      <w:rPr>
                                        <w:rStyle w:val="Strong"/>
                                        <w:rFonts w:ascii="Georgia" w:hAnsi="Georgia" w:cs="Arial"/>
                                        <w:i/>
                                        <w:iCs/>
                                        <w:color w:val="993300"/>
                                      </w:rPr>
                                      <w:t>     </w:t>
                                    </w:r>
                                  </w:p>
                                  <w:p w:rsidR="00582C60" w:rsidRDefault="00582C60">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ARG</w:t>
                                    </w:r>
                                  </w:p>
                                  <w:p w:rsidR="00582C60" w:rsidRDefault="00582C60">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13790 E. Rice Place, #100</w:t>
                                    </w:r>
                                  </w:p>
                                  <w:p w:rsidR="00582C60" w:rsidRDefault="00582C60">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Aurora, CO 80015</w:t>
                                    </w:r>
                                  </w:p>
                                  <w:p w:rsidR="00582C60" w:rsidRDefault="00582C60">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303-693-0133</w:t>
                                    </w:r>
                                  </w:p>
                                  <w:p w:rsidR="00582C60" w:rsidRDefault="00582C60">
                                    <w:pPr>
                                      <w:pStyle w:val="NormalWeb"/>
                                      <w:spacing w:before="0" w:beforeAutospacing="0" w:after="0" w:afterAutospacing="0"/>
                                      <w:jc w:val="center"/>
                                      <w:rPr>
                                        <w:rFonts w:ascii="Georgia" w:hAnsi="Georgia" w:cs="Arial"/>
                                        <w:i/>
                                        <w:iCs/>
                                        <w:color w:val="993300"/>
                                      </w:rPr>
                                    </w:pPr>
                                    <w:r>
                                      <w:rPr>
                                        <w:rStyle w:val="Strong"/>
                                        <w:rFonts w:ascii="Georgia" w:hAnsi="Georgia" w:cs="Arial"/>
                                        <w:i/>
                                        <w:iCs/>
                                        <w:color w:val="993300"/>
                                      </w:rPr>
                                      <w:t> </w:t>
                                    </w:r>
                                  </w:p>
                                  <w:p w:rsidR="00582C60" w:rsidRDefault="00582C60">
                                    <w:pPr>
                                      <w:pStyle w:val="NormalWeb"/>
                                      <w:spacing w:before="0" w:beforeAutospacing="0" w:after="0" w:afterAutospacing="0"/>
                                      <w:jc w:val="center"/>
                                      <w:rPr>
                                        <w:rFonts w:ascii="Georgia" w:hAnsi="Georgia" w:cs="Arial"/>
                                        <w:i/>
                                        <w:iCs/>
                                        <w:color w:val="993300"/>
                                        <w:sz w:val="20"/>
                                        <w:szCs w:val="20"/>
                                      </w:rPr>
                                    </w:pPr>
                                    <w:hyperlink r:id="rId8" w:tgtFrame="_blank" w:history="1">
                                      <w:r>
                                        <w:rPr>
                                          <w:rStyle w:val="Hyperlink"/>
                                          <w:rFonts w:ascii="Georgia" w:hAnsi="Georgia" w:cs="Arial"/>
                                          <w:b/>
                                          <w:bCs/>
                                          <w:i/>
                                          <w:iCs/>
                                          <w:sz w:val="20"/>
                                          <w:szCs w:val="20"/>
                                        </w:rPr>
                                        <w:t>lori@associationresource.net</w:t>
                                      </w:r>
                                    </w:hyperlink>
                                  </w:p>
                                  <w:p w:rsidR="00582C60" w:rsidRDefault="00582C60">
                                    <w:pPr>
                                      <w:pStyle w:val="NormalWeb"/>
                                      <w:spacing w:before="0" w:beforeAutospacing="0" w:after="0" w:afterAutospacing="0"/>
                                      <w:jc w:val="center"/>
                                      <w:rPr>
                                        <w:rFonts w:ascii="Georgia" w:hAnsi="Georgia" w:cs="Arial"/>
                                        <w:i/>
                                        <w:iCs/>
                                        <w:color w:val="993300"/>
                                        <w:sz w:val="20"/>
                                        <w:szCs w:val="20"/>
                                      </w:rPr>
                                    </w:pPr>
                                    <w:hyperlink r:id="rId9" w:tgtFrame="_blank" w:history="1">
                                      <w:r>
                                        <w:rPr>
                                          <w:rStyle w:val="Hyperlink"/>
                                          <w:rFonts w:ascii="Georgia" w:hAnsi="Georgia" w:cs="Arial"/>
                                          <w:b/>
                                          <w:bCs/>
                                          <w:i/>
                                          <w:iCs/>
                                          <w:sz w:val="20"/>
                                          <w:szCs w:val="20"/>
                                        </w:rPr>
                                        <w:t>www.associationresource.net</w:t>
                                      </w:r>
                                    </w:hyperlink>
                                    <w:r>
                                      <w:rPr>
                                        <w:rFonts w:ascii="Georgia" w:hAnsi="Georgia" w:cs="Arial"/>
                                        <w:b/>
                                        <w:bCs/>
                                        <w:i/>
                                        <w:iCs/>
                                        <w:color w:val="993300"/>
                                        <w:sz w:val="20"/>
                                        <w:szCs w:val="20"/>
                                      </w:rPr>
                                      <w:br/>
                                    </w:r>
                                    <w:r>
                                      <w:rPr>
                                        <w:rStyle w:val="Strong"/>
                                        <w:rFonts w:ascii="Georgia" w:hAnsi="Georgia" w:cs="Arial"/>
                                        <w:i/>
                                        <w:iCs/>
                                        <w:color w:val="993300"/>
                                        <w:sz w:val="20"/>
                                        <w:szCs w:val="20"/>
                                      </w:rPr>
                                      <w:t> </w:t>
                                    </w:r>
                                  </w:p>
                                  <w:p w:rsidR="00582C60" w:rsidRDefault="00582C60">
                                    <w:pPr>
                                      <w:rPr>
                                        <w:rFonts w:ascii="Georgia" w:hAnsi="Georgia" w:cs="Arial"/>
                                        <w:color w:val="FFFFFF"/>
                                      </w:rPr>
                                    </w:pPr>
                                    <w:r>
                                      <w:rPr>
                                        <w:rStyle w:val="Emphasis"/>
                                        <w:rFonts w:ascii="Georgia" w:hAnsi="Georgia" w:cs="Arial"/>
                                        <w:color w:val="FFFFFF"/>
                                      </w:rPr>
                                      <w:t> </w:t>
                                    </w:r>
                                  </w:p>
                                </w:tc>
                              </w:tr>
                            </w:tbl>
                            <w:p w:rsidR="00582C60" w:rsidRDefault="00582C60">
                              <w:pPr>
                                <w:rPr>
                                  <w:vanish/>
                                </w:rPr>
                              </w:pPr>
                              <w:bookmarkStart w:id="1" w:name="LETTER.BLOCK4"/>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277"/>
                              </w:tblGrid>
                              <w:tr w:rsidR="00582C60">
                                <w:trPr>
                                  <w:tblCellSpacing w:w="0" w:type="dxa"/>
                                </w:trPr>
                                <w:tc>
                                  <w:tcPr>
                                    <w:tcW w:w="0" w:type="auto"/>
                                    <w:vAlign w:val="center"/>
                                    <w:hideMark/>
                                  </w:tcPr>
                                  <w:p w:rsidR="00582C60" w:rsidRDefault="00582C60">
                                    <w:pPr>
                                      <w:rPr>
                                        <w:rFonts w:ascii="Verdana" w:hAnsi="Verdana" w:cs="Arial"/>
                                        <w:color w:val="8C2000"/>
                                      </w:rPr>
                                    </w:pPr>
                                    <w:r>
                                      <w:rPr>
                                        <w:rStyle w:val="Strong"/>
                                        <w:rFonts w:ascii="Verdana" w:hAnsi="Verdana" w:cs="Arial"/>
                                        <w:color w:val="8C2000"/>
                                      </w:rPr>
                                      <w:t>______________________</w:t>
                                    </w:r>
                                  </w:p>
                                  <w:p w:rsidR="00582C60" w:rsidRDefault="00582C60">
                                    <w:pPr>
                                      <w:jc w:val="both"/>
                                      <w:rPr>
                                        <w:rFonts w:ascii="Verdana" w:hAnsi="Verdana" w:cs="Arial"/>
                                        <w:color w:val="8C2000"/>
                                      </w:rPr>
                                    </w:pPr>
                                    <w:r>
                                      <w:rPr>
                                        <w:rStyle w:val="Strong"/>
                                        <w:rFonts w:ascii="Verdana" w:hAnsi="Verdana" w:cs="Arial"/>
                                        <w:color w:val="8C2000"/>
                                      </w:rPr>
                                      <w:t> </w:t>
                                    </w:r>
                                  </w:p>
                                  <w:p w:rsidR="00582C60" w:rsidRDefault="00582C60">
                                    <w:pPr>
                                      <w:pStyle w:val="NormalWeb"/>
                                      <w:spacing w:before="0" w:beforeAutospacing="0" w:after="0" w:afterAutospacing="0"/>
                                      <w:jc w:val="center"/>
                                      <w:rPr>
                                        <w:rFonts w:ascii="Verdana" w:hAnsi="Verdana" w:cs="Arial"/>
                                        <w:color w:val="8C2000"/>
                                      </w:rPr>
                                    </w:pPr>
                                    <w:r>
                                      <w:rPr>
                                        <w:rStyle w:val="Strong"/>
                                        <w:rFonts w:ascii="Verdana" w:hAnsi="Verdana" w:cs="Arial"/>
                                        <w:i/>
                                        <w:iCs/>
                                        <w:color w:val="8C2000"/>
                                      </w:rPr>
                                      <w:t>Member Benefit Highlight:   </w:t>
                                    </w:r>
                                  </w:p>
                                  <w:p w:rsidR="00582C60" w:rsidRDefault="00582C60">
                                    <w:pPr>
                                      <w:pStyle w:val="NormalWeb"/>
                                      <w:spacing w:before="0" w:beforeAutospacing="0" w:after="0" w:afterAutospacing="0"/>
                                      <w:jc w:val="center"/>
                                      <w:rPr>
                                        <w:rFonts w:ascii="Verdana" w:hAnsi="Verdana" w:cs="Arial"/>
                                        <w:color w:val="8C2000"/>
                                      </w:rPr>
                                    </w:pPr>
                                    <w:r>
                                      <w:rPr>
                                        <w:rStyle w:val="Strong"/>
                                        <w:rFonts w:ascii="Verdana" w:hAnsi="Verdana" w:cs="Arial"/>
                                        <w:i/>
                                        <w:iCs/>
                                        <w:color w:val="8C2000"/>
                                      </w:rPr>
                                      <w:t>1-800-Petmeds</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xml:space="preserve">America's largest pet pharmacy.  Get medication delivered right to your door at really low prices!  Just like your veterinarian, </w:t>
                                    </w:r>
                                    <w:proofErr w:type="spellStart"/>
                                    <w:r>
                                      <w:rPr>
                                        <w:rFonts w:ascii="Verdana" w:hAnsi="Verdana" w:cs="Arial"/>
                                        <w:color w:val="8C2000"/>
                                        <w:sz w:val="20"/>
                                        <w:szCs w:val="20"/>
                                      </w:rPr>
                                      <w:t>Petmeds</w:t>
                                    </w:r>
                                    <w:proofErr w:type="spellEnd"/>
                                    <w:r>
                                      <w:rPr>
                                        <w:rFonts w:ascii="Verdana" w:hAnsi="Verdana" w:cs="Arial"/>
                                        <w:color w:val="8C2000"/>
                                        <w:sz w:val="20"/>
                                        <w:szCs w:val="20"/>
                                      </w:rPr>
                                      <w:t xml:space="preserve"> provides only U.S. FDA/EPA approved medications. </w:t>
                                    </w:r>
                                    <w:proofErr w:type="spellStart"/>
                                    <w:r>
                                      <w:rPr>
                                        <w:rFonts w:ascii="Verdana" w:hAnsi="Verdana" w:cs="Arial"/>
                                        <w:color w:val="8C2000"/>
                                        <w:sz w:val="20"/>
                                        <w:szCs w:val="20"/>
                                      </w:rPr>
                                      <w:t>Petmeds</w:t>
                                    </w:r>
                                    <w:proofErr w:type="spellEnd"/>
                                    <w:r>
                                      <w:rPr>
                                        <w:rFonts w:ascii="Verdana" w:hAnsi="Verdana" w:cs="Arial"/>
                                        <w:color w:val="8C2000"/>
                                        <w:sz w:val="20"/>
                                        <w:szCs w:val="20"/>
                                      </w:rPr>
                                      <w:t xml:space="preserve"> also offers a 100% satisfaction guarantee.  The best part is that </w:t>
                                    </w:r>
                                    <w:proofErr w:type="spellStart"/>
                                    <w:r>
                                      <w:rPr>
                                        <w:rFonts w:ascii="Verdana" w:hAnsi="Verdana" w:cs="Arial"/>
                                        <w:color w:val="8C2000"/>
                                        <w:sz w:val="20"/>
                                        <w:szCs w:val="20"/>
                                      </w:rPr>
                                      <w:t>Pedmeds</w:t>
                                    </w:r>
                                    <w:proofErr w:type="spellEnd"/>
                                    <w:r>
                                      <w:rPr>
                                        <w:rFonts w:ascii="Verdana" w:hAnsi="Verdana" w:cs="Arial"/>
                                        <w:color w:val="8C2000"/>
                                        <w:sz w:val="20"/>
                                        <w:szCs w:val="20"/>
                                      </w:rPr>
                                      <w:t xml:space="preserve"> gives ARG members an additional 10% off their order!</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xml:space="preserve">To take advantage of this discount, simply go to </w:t>
                                    </w:r>
                                  </w:p>
                                  <w:p w:rsidR="00582C60" w:rsidRDefault="00582C60">
                                    <w:pPr>
                                      <w:pStyle w:val="NormalWeb"/>
                                      <w:spacing w:before="0" w:beforeAutospacing="0" w:after="0" w:afterAutospacing="0"/>
                                      <w:rPr>
                                        <w:rFonts w:ascii="Verdana" w:hAnsi="Verdana" w:cs="Arial"/>
                                        <w:color w:val="8C2000"/>
                                        <w:sz w:val="20"/>
                                        <w:szCs w:val="20"/>
                                      </w:rPr>
                                    </w:pPr>
                                    <w:proofErr w:type="gramStart"/>
                                    <w:r>
                                      <w:rPr>
                                        <w:rFonts w:ascii="Verdana" w:hAnsi="Verdana" w:cs="Arial"/>
                                        <w:color w:val="8C2000"/>
                                        <w:sz w:val="20"/>
                                        <w:szCs w:val="20"/>
                                      </w:rPr>
                                      <w:t>our</w:t>
                                    </w:r>
                                    <w:proofErr w:type="gramEnd"/>
                                    <w:r>
                                      <w:rPr>
                                        <w:rFonts w:ascii="Verdana" w:hAnsi="Verdana" w:cs="Arial"/>
                                        <w:color w:val="8C2000"/>
                                        <w:sz w:val="20"/>
                                        <w:szCs w:val="20"/>
                                      </w:rPr>
                                      <w:t xml:space="preserve"> website at </w:t>
                                    </w:r>
                                    <w:bookmarkEnd w:id="1"/>
                                    <w:r>
                                      <w:rPr>
                                        <w:rFonts w:ascii="Verdana" w:hAnsi="Verdana" w:cs="Arial"/>
                                        <w:color w:val="8C2000"/>
                                        <w:sz w:val="20"/>
                                        <w:szCs w:val="20"/>
                                      </w:rPr>
                                      <w:fldChar w:fldCharType="begin"/>
                                    </w:r>
                                    <w:r>
                                      <w:rPr>
                                        <w:rFonts w:ascii="Verdana" w:hAnsi="Verdana" w:cs="Arial"/>
                                        <w:color w:val="8C2000"/>
                                        <w:sz w:val="20"/>
                                        <w:szCs w:val="20"/>
                                      </w:rPr>
                                      <w:instrText xml:space="preserve"> HYPERLINK "http://r20.rs6.net/tn.jsp?llr=asugrqeab&amp;et=1107027209932&amp;s=0&amp;e=001z75Cv-IBHHWgBCWKl-rNJvY6k9Dz0OM6Pf78uL30W78J5-QqGjIm-oyMeu-AfR6MfpTV2QDcPsvdIvXoFT0UskSz1miH0KR7zhGDmsTXNbHUjUvhvYkyEg==" \t "_blank" </w:instrText>
                                    </w:r>
                                    <w:r>
                                      <w:rPr>
                                        <w:rFonts w:ascii="Verdana" w:hAnsi="Verdana" w:cs="Arial"/>
                                        <w:color w:val="8C2000"/>
                                        <w:sz w:val="20"/>
                                        <w:szCs w:val="20"/>
                                      </w:rPr>
                                      <w:fldChar w:fldCharType="separate"/>
                                    </w:r>
                                    <w:r>
                                      <w:rPr>
                                        <w:rStyle w:val="Hyperlink"/>
                                        <w:rFonts w:ascii="Verdana" w:hAnsi="Verdana" w:cs="Arial"/>
                                        <w:sz w:val="20"/>
                                        <w:szCs w:val="20"/>
                                      </w:rPr>
                                      <w:t>www.associationresource.net</w:t>
                                    </w:r>
                                    <w:r>
                                      <w:rPr>
                                        <w:rFonts w:ascii="Verdana" w:hAnsi="Verdana" w:cs="Arial"/>
                                        <w:color w:val="8C2000"/>
                                        <w:sz w:val="20"/>
                                        <w:szCs w:val="20"/>
                                      </w:rPr>
                                      <w:fldChar w:fldCharType="end"/>
                                    </w:r>
                                    <w:r>
                                      <w:rPr>
                                        <w:rFonts w:ascii="Verdana" w:hAnsi="Verdana" w:cs="Arial"/>
                                        <w:color w:val="8C2000"/>
                                        <w:sz w:val="20"/>
                                        <w:szCs w:val="20"/>
                                      </w:rPr>
                                      <w:t xml:space="preserve"> and click </w:t>
                                    </w:r>
                                    <w:r>
                                      <w:rPr>
                                        <w:rFonts w:ascii="Verdana" w:hAnsi="Verdana" w:cs="Arial"/>
                                        <w:color w:val="8C2000"/>
                                        <w:sz w:val="20"/>
                                        <w:szCs w:val="20"/>
                                      </w:rPr>
                                      <w:lastRenderedPageBreak/>
                                      <w:t xml:space="preserve">on the "Member Benefits" tab.  Once on the Members Benefit page, click on the </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xml:space="preserve">1-800-Petmeds link to begin.  Your 10% discount will show up in your cart when you are ready to purchase.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____________________________________</w:t>
                                    </w:r>
                                  </w:p>
                                </w:tc>
                              </w:tr>
                            </w:tbl>
                            <w:p w:rsidR="00582C60" w:rsidRDefault="00582C60">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277"/>
                              </w:tblGrid>
                              <w:tr w:rsidR="00582C60">
                                <w:trPr>
                                  <w:tblCellSpacing w:w="0" w:type="dxa"/>
                                </w:trPr>
                                <w:tc>
                                  <w:tcPr>
                                    <w:tcW w:w="0" w:type="auto"/>
                                    <w:vAlign w:val="center"/>
                                    <w:hideMark/>
                                  </w:tcPr>
                                  <w:p w:rsidR="00582C60" w:rsidRDefault="00582C60">
                                    <w:pPr>
                                      <w:pStyle w:val="NormalWeb"/>
                                      <w:spacing w:before="0" w:beforeAutospacing="0" w:after="0" w:afterAutospacing="0"/>
                                      <w:rPr>
                                        <w:rFonts w:ascii="Verdana" w:hAnsi="Verdana" w:cs="Arial"/>
                                        <w:color w:val="8C2000"/>
                                        <w:sz w:val="22"/>
                                        <w:szCs w:val="22"/>
                                      </w:rPr>
                                    </w:pPr>
                                    <w:r>
                                      <w:rPr>
                                        <w:rStyle w:val="Strong"/>
                                        <w:rFonts w:ascii="Verdana" w:hAnsi="Verdana" w:cs="Arial"/>
                                        <w:color w:val="8C2000"/>
                                        <w:sz w:val="22"/>
                                        <w:szCs w:val="22"/>
                                      </w:rPr>
                                      <w:t>What's Going on?</w:t>
                                    </w:r>
                                  </w:p>
                                  <w:p w:rsidR="00582C60" w:rsidRDefault="00582C60">
                                    <w:pPr>
                                      <w:pStyle w:val="NormalWeb"/>
                                      <w:spacing w:before="0" w:beforeAutospacing="0" w:after="0" w:afterAutospacing="0"/>
                                      <w:rPr>
                                        <w:rFonts w:ascii="Verdana" w:hAnsi="Verdana" w:cs="Arial"/>
                                        <w:color w:val="8C2000"/>
                                        <w:sz w:val="16"/>
                                        <w:szCs w:val="16"/>
                                      </w:rPr>
                                    </w:pPr>
                                    <w:r>
                                      <w:rPr>
                                        <w:rFonts w:ascii="Verdana" w:hAnsi="Verdana" w:cs="Arial"/>
                                        <w:color w:val="8C2000"/>
                                        <w:sz w:val="16"/>
                                        <w:szCs w:val="16"/>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2-5</w:t>
                                    </w:r>
                                    <w:r>
                                      <w:rPr>
                                        <w:rFonts w:ascii="Verdana" w:hAnsi="Verdana" w:cs="Arial"/>
                                        <w:color w:val="8C2000"/>
                                        <w:sz w:val="20"/>
                                        <w:szCs w:val="20"/>
                                      </w:rPr>
                                      <w:t xml:space="preserve"> - Ellensburg Rodeo in Ellensburg, WA</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3</w:t>
                                    </w:r>
                                    <w:r>
                                      <w:rPr>
                                        <w:rFonts w:ascii="Verdana" w:hAnsi="Verdana" w:cs="Arial"/>
                                        <w:color w:val="8C2000"/>
                                        <w:sz w:val="20"/>
                                        <w:szCs w:val="20"/>
                                      </w:rPr>
                                      <w:t xml:space="preserve"> - NATRC Region Five Benefit</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9-19</w:t>
                                    </w:r>
                                    <w:r>
                                      <w:rPr>
                                        <w:rFonts w:ascii="Verdana" w:hAnsi="Verdana" w:cs="Arial"/>
                                        <w:color w:val="8C2000"/>
                                        <w:sz w:val="20"/>
                                        <w:szCs w:val="20"/>
                                      </w:rPr>
                                      <w:t xml:space="preserve"> - Utah State Fair</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10</w:t>
                                    </w:r>
                                    <w:r>
                                      <w:rPr>
                                        <w:rFonts w:ascii="Verdana" w:hAnsi="Verdana" w:cs="Arial"/>
                                        <w:color w:val="8C2000"/>
                                        <w:sz w:val="20"/>
                                        <w:szCs w:val="20"/>
                                      </w:rPr>
                                      <w:t xml:space="preserve"> - </w:t>
                                    </w:r>
                                    <w:proofErr w:type="spellStart"/>
                                    <w:r>
                                      <w:rPr>
                                        <w:rFonts w:ascii="Verdana" w:hAnsi="Verdana" w:cs="Arial"/>
                                        <w:color w:val="8C2000"/>
                                        <w:sz w:val="20"/>
                                        <w:szCs w:val="20"/>
                                      </w:rPr>
                                      <w:t>Rockie</w:t>
                                    </w:r>
                                    <w:proofErr w:type="spellEnd"/>
                                    <w:r>
                                      <w:rPr>
                                        <w:rFonts w:ascii="Verdana" w:hAnsi="Verdana" w:cs="Arial"/>
                                        <w:color w:val="8C2000"/>
                                        <w:sz w:val="20"/>
                                        <w:szCs w:val="20"/>
                                      </w:rPr>
                                      <w:t xml:space="preserve"> Mountain Saddle Club show in Wellington, CO</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10</w:t>
                                    </w:r>
                                    <w:r>
                                      <w:rPr>
                                        <w:rFonts w:ascii="Verdana" w:hAnsi="Verdana" w:cs="Arial"/>
                                        <w:color w:val="8C2000"/>
                                        <w:sz w:val="20"/>
                                        <w:szCs w:val="20"/>
                                      </w:rPr>
                                      <w:t xml:space="preserve"> - NATRC - Chile Line, Region Four Benefit, Ride the Edge</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10-11</w:t>
                                    </w:r>
                                    <w:r>
                                      <w:rPr>
                                        <w:rFonts w:ascii="Verdana" w:hAnsi="Verdana" w:cs="Arial"/>
                                        <w:color w:val="8C2000"/>
                                        <w:sz w:val="20"/>
                                        <w:szCs w:val="20"/>
                                      </w:rPr>
                                      <w:t xml:space="preserve"> - </w:t>
                                    </w:r>
                                    <w:proofErr w:type="spellStart"/>
                                    <w:r>
                                      <w:rPr>
                                        <w:rFonts w:ascii="Verdana" w:hAnsi="Verdana" w:cs="Arial"/>
                                        <w:color w:val="8C2000"/>
                                        <w:sz w:val="20"/>
                                        <w:szCs w:val="20"/>
                                      </w:rPr>
                                      <w:t>Buxmont</w:t>
                                    </w:r>
                                    <w:proofErr w:type="spellEnd"/>
                                    <w:r>
                                      <w:rPr>
                                        <w:rFonts w:ascii="Verdana" w:hAnsi="Verdana" w:cs="Arial"/>
                                        <w:color w:val="8C2000"/>
                                        <w:sz w:val="20"/>
                                        <w:szCs w:val="20"/>
                                      </w:rPr>
                                      <w:t xml:space="preserve"> Riding </w:t>
                                    </w:r>
                                    <w:proofErr w:type="spellStart"/>
                                    <w:r>
                                      <w:rPr>
                                        <w:rFonts w:ascii="Verdana" w:hAnsi="Verdana" w:cs="Arial"/>
                                        <w:color w:val="8C2000"/>
                                        <w:sz w:val="20"/>
                                        <w:szCs w:val="20"/>
                                      </w:rPr>
                                      <w:t>CLub</w:t>
                                    </w:r>
                                    <w:proofErr w:type="spellEnd"/>
                                    <w:r>
                                      <w:rPr>
                                        <w:rFonts w:ascii="Verdana" w:hAnsi="Verdana" w:cs="Arial"/>
                                        <w:color w:val="8C2000"/>
                                        <w:sz w:val="20"/>
                                        <w:szCs w:val="20"/>
                                      </w:rPr>
                                      <w:t xml:space="preserve"> Horse Show in </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11</w:t>
                                    </w:r>
                                    <w:r>
                                      <w:rPr>
                                        <w:rFonts w:ascii="Verdana" w:hAnsi="Verdana" w:cs="Arial"/>
                                        <w:color w:val="8C2000"/>
                                        <w:sz w:val="20"/>
                                        <w:szCs w:val="20"/>
                                      </w:rPr>
                                      <w:t xml:space="preserve"> - Clark Co. Saddle Fun Show in Winchester, KY</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17</w:t>
                                    </w:r>
                                    <w:r>
                                      <w:rPr>
                                        <w:rFonts w:ascii="Verdana" w:hAnsi="Verdana" w:cs="Arial"/>
                                        <w:color w:val="8C2000"/>
                                        <w:sz w:val="20"/>
                                        <w:szCs w:val="20"/>
                                      </w:rPr>
                                      <w:t xml:space="preserve"> - NATRC - Oakland Hills Region One Benefit </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Strong"/>
                                        <w:rFonts w:ascii="Verdana" w:hAnsi="Verdana" w:cs="Arial"/>
                                        <w:color w:val="8C2000"/>
                                        <w:sz w:val="20"/>
                                        <w:szCs w:val="20"/>
                                      </w:rPr>
                                      <w:t>September 18</w:t>
                                    </w:r>
                                    <w:r>
                                      <w:rPr>
                                        <w:rFonts w:ascii="Verdana" w:hAnsi="Verdana" w:cs="Arial"/>
                                        <w:color w:val="8C2000"/>
                                        <w:sz w:val="20"/>
                                        <w:szCs w:val="20"/>
                                      </w:rPr>
                                      <w:t xml:space="preserve"> - CT Color Breed Horse Show #4 in Wolcott, CT</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Fonts w:ascii="Verdana" w:hAnsi="Verdana" w:cs="Arial"/>
                                        <w:color w:val="8C2000"/>
                                        <w:sz w:val="20"/>
                                        <w:szCs w:val="20"/>
                                      </w:rPr>
                                      <w:t> </w:t>
                                    </w:r>
                                  </w:p>
                                  <w:p w:rsidR="00582C60" w:rsidRDefault="00582C60">
                                    <w:pPr>
                                      <w:pStyle w:val="NormalWeb"/>
                                      <w:spacing w:before="0" w:beforeAutospacing="0" w:after="0" w:afterAutospacing="0"/>
                                      <w:rPr>
                                        <w:rFonts w:ascii="Verdana" w:hAnsi="Verdana" w:cs="Arial"/>
                                        <w:color w:val="8C2000"/>
                                        <w:sz w:val="20"/>
                                        <w:szCs w:val="20"/>
                                      </w:rPr>
                                    </w:pPr>
                                    <w:r>
                                      <w:rPr>
                                        <w:rStyle w:val="Emphasis"/>
                                        <w:rFonts w:ascii="Verdana" w:hAnsi="Verdana" w:cs="Arial"/>
                                        <w:color w:val="8C2000"/>
                                        <w:sz w:val="20"/>
                                        <w:szCs w:val="20"/>
                                      </w:rPr>
                                      <w:t>To find out more about these and other events, visit our website at:</w:t>
                                    </w:r>
                                  </w:p>
                                  <w:p w:rsidR="00582C60" w:rsidRDefault="00582C60">
                                    <w:pPr>
                                      <w:pStyle w:val="NormalWeb"/>
                                      <w:spacing w:before="0" w:beforeAutospacing="0" w:after="0" w:afterAutospacing="0"/>
                                      <w:rPr>
                                        <w:rFonts w:ascii="Verdana" w:hAnsi="Verdana" w:cs="Arial"/>
                                        <w:color w:val="8C2000"/>
                                        <w:sz w:val="20"/>
                                        <w:szCs w:val="20"/>
                                      </w:rPr>
                                    </w:pPr>
                                    <w:hyperlink r:id="rId10" w:tgtFrame="_blank" w:history="1">
                                      <w:r>
                                        <w:rPr>
                                          <w:rStyle w:val="Hyperlink"/>
                                          <w:rFonts w:ascii="Verdana" w:hAnsi="Verdana" w:cs="Arial"/>
                                          <w:i/>
                                          <w:iCs/>
                                          <w:sz w:val="20"/>
                                          <w:szCs w:val="20"/>
                                        </w:rPr>
                                        <w:t>www.associationresource.net</w:t>
                                      </w:r>
                                    </w:hyperlink>
                                  </w:p>
                                </w:tc>
                              </w:tr>
                            </w:tbl>
                            <w:p w:rsidR="00582C60" w:rsidRDefault="00582C60">
                              <w:pPr>
                                <w:rPr>
                                  <w:sz w:val="20"/>
                                  <w:szCs w:val="20"/>
                                </w:rPr>
                              </w:pPr>
                            </w:p>
                          </w:tc>
                          <w:tc>
                            <w:tcPr>
                              <w:tcW w:w="6000" w:type="dxa"/>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48"/>
                              </w:tblGrid>
                              <w:tr w:rsidR="00582C60">
                                <w:trPr>
                                  <w:tblCellSpacing w:w="0" w:type="dxa"/>
                                </w:trPr>
                                <w:tc>
                                  <w:tcPr>
                                    <w:tcW w:w="5000" w:type="pct"/>
                                    <w:shd w:val="clear" w:color="auto" w:fill="FFFFFF"/>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5048"/>
                                    </w:tblGrid>
                                    <w:tr w:rsidR="00582C60">
                                      <w:trPr>
                                        <w:tblCellSpacing w:w="0" w:type="dxa"/>
                                      </w:trPr>
                                      <w:tc>
                                        <w:tcPr>
                                          <w:tcW w:w="0" w:type="auto"/>
                                          <w:vAlign w:val="center"/>
                                          <w:hideMark/>
                                        </w:tcPr>
                                        <w:p w:rsidR="00582C60" w:rsidRDefault="00582C60">
                                          <w:pPr>
                                            <w:rPr>
                                              <w:rFonts w:ascii="Verdana" w:hAnsi="Verdana" w:cs="Arial"/>
                                              <w:color w:val="050505"/>
                                            </w:rPr>
                                          </w:pPr>
                                          <w:r>
                                            <w:rPr>
                                              <w:rStyle w:val="Strong"/>
                                              <w:rFonts w:ascii="Verdana" w:hAnsi="Verdana" w:cs="Arial"/>
                                              <w:color w:val="050505"/>
                                            </w:rPr>
                                            <w:lastRenderedPageBreak/>
                                            <w:t>Hello ARG Members,</w:t>
                                          </w:r>
                                        </w:p>
                                        <w:p w:rsidR="00582C60" w:rsidRDefault="00582C60">
                                          <w:pPr>
                                            <w:pStyle w:val="NormalWeb"/>
                                            <w:spacing w:before="0" w:beforeAutospacing="0" w:after="0" w:afterAutospacing="0"/>
                                            <w:rPr>
                                              <w:rFonts w:ascii="Arial" w:hAnsi="Arial" w:cs="Arial"/>
                                              <w:color w:val="ABA08E"/>
                                              <w:sz w:val="16"/>
                                              <w:szCs w:val="16"/>
                                            </w:rPr>
                                          </w:pPr>
                                          <w:r>
                                            <w:rPr>
                                              <w:rFonts w:ascii="Arial" w:hAnsi="Arial" w:cs="Arial"/>
                                              <w:color w:val="ABA08E"/>
                                              <w:sz w:val="16"/>
                                              <w:szCs w:val="16"/>
                                            </w:rPr>
                                            <w:t> </w:t>
                                          </w:r>
                                        </w:p>
                                        <w:p w:rsidR="00582C60" w:rsidRDefault="00582C60">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 xml:space="preserve">Summer isn't over yet!  Check out our calendar of events...September is shaping up to be one busy month!   The Utah State Fair runs September 8-18 in Salt Lake City.   There is plenty of fun, food and of course great entertainment.  To find out more about the Fair, visit </w:t>
                                          </w:r>
                                          <w:hyperlink r:id="rId11" w:tgtFrame="_blank" w:history="1">
                                            <w:r>
                                              <w:rPr>
                                                <w:rStyle w:val="Hyperlink"/>
                                                <w:rFonts w:ascii="Verdana" w:hAnsi="Verdana" w:cs="Arial"/>
                                                <w:color w:val="000000"/>
                                                <w:sz w:val="20"/>
                                                <w:szCs w:val="20"/>
                                              </w:rPr>
                                              <w:t>www.utah-state-fair.com</w:t>
                                            </w:r>
                                          </w:hyperlink>
                                          <w:r>
                                            <w:rPr>
                                              <w:rFonts w:ascii="Verdana" w:hAnsi="Verdana" w:cs="Arial"/>
                                              <w:color w:val="000000"/>
                                              <w:sz w:val="20"/>
                                              <w:szCs w:val="20"/>
                                            </w:rPr>
                                            <w:t xml:space="preserve">.  </w:t>
                                          </w:r>
                                        </w:p>
                                        <w:p w:rsidR="00582C60" w:rsidRDefault="00582C60">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 </w:t>
                                          </w:r>
                                        </w:p>
                                        <w:p w:rsidR="00582C60" w:rsidRDefault="00582C60">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 </w:t>
                                          </w:r>
                                        </w:p>
                                        <w:p w:rsidR="00582C60" w:rsidRDefault="00582C60">
                                          <w:pPr>
                                            <w:pStyle w:val="NormalWeb"/>
                                            <w:spacing w:before="0" w:beforeAutospacing="0" w:after="0" w:afterAutospacing="0"/>
                                            <w:rPr>
                                              <w:rFonts w:ascii="Verdana" w:hAnsi="Verdana" w:cs="Arial"/>
                                              <w:color w:val="000000"/>
                                              <w:sz w:val="20"/>
                                              <w:szCs w:val="20"/>
                                            </w:rPr>
                                          </w:pPr>
                                          <w:r>
                                            <w:rPr>
                                              <w:rFonts w:ascii="Verdana" w:hAnsi="Verdana" w:cs="Arial"/>
                                              <w:color w:val="000000"/>
                                              <w:sz w:val="20"/>
                                              <w:szCs w:val="20"/>
                                            </w:rPr>
                                            <w:t xml:space="preserve">It looks like our members will be busy with horse shows and competitions throughout the fall and into November.  Wrapping up the November shows is Equine Affaire, held in W. Springfield, MA on November 10-13.  Equine Affaire is one of the largest equine expositions and equestrian gatherings. For more information on the great educational programs presented at Equine Affaire, visit </w:t>
                                          </w:r>
                                          <w:hyperlink r:id="rId12" w:tgtFrame="_blank" w:history="1">
                                            <w:r>
                                              <w:rPr>
                                                <w:rStyle w:val="Hyperlink"/>
                                                <w:rFonts w:ascii="Verdana" w:hAnsi="Verdana" w:cs="Arial"/>
                                                <w:color w:val="000000"/>
                                                <w:sz w:val="20"/>
                                                <w:szCs w:val="20"/>
                                              </w:rPr>
                                              <w:t>www.equineaffaire.com</w:t>
                                            </w:r>
                                          </w:hyperlink>
                                          <w:r>
                                            <w:rPr>
                                              <w:rFonts w:ascii="Verdana" w:hAnsi="Verdana" w:cs="Arial"/>
                                              <w:color w:val="000000"/>
                                              <w:sz w:val="20"/>
                                              <w:szCs w:val="20"/>
                                            </w:rPr>
                                            <w:t>.</w:t>
                                          </w:r>
                                        </w:p>
                                        <w:p w:rsidR="00582C60" w:rsidRDefault="00582C60">
                                          <w:pPr>
                                            <w:pStyle w:val="NormalWeb"/>
                                            <w:spacing w:before="0" w:beforeAutospacing="0" w:after="0" w:afterAutospacing="0"/>
                                            <w:rPr>
                                              <w:rFonts w:ascii="Arial" w:hAnsi="Arial" w:cs="Arial"/>
                                              <w:color w:val="ABA08E"/>
                                              <w:sz w:val="20"/>
                                              <w:szCs w:val="20"/>
                                            </w:rPr>
                                          </w:pPr>
                                          <w:r>
                                            <w:rPr>
                                              <w:rFonts w:ascii="Verdana" w:hAnsi="Verdana" w:cs="Arial"/>
                                              <w:color w:val="050505"/>
                                              <w:sz w:val="20"/>
                                              <w:szCs w:val="20"/>
                                            </w:rPr>
                                            <w:t> </w:t>
                                          </w:r>
                                        </w:p>
                                        <w:p w:rsidR="00582C60" w:rsidRDefault="00582C60">
                                          <w:pPr>
                                            <w:pStyle w:val="NormalWeb"/>
                                            <w:spacing w:before="0" w:beforeAutospacing="0" w:after="0" w:afterAutospacing="0"/>
                                            <w:rPr>
                                              <w:rFonts w:ascii="Arial" w:hAnsi="Arial" w:cs="Arial"/>
                                              <w:color w:val="ABA08E"/>
                                              <w:sz w:val="20"/>
                                              <w:szCs w:val="20"/>
                                            </w:rPr>
                                          </w:pPr>
                                          <w:r>
                                            <w:rPr>
                                              <w:rFonts w:ascii="Verdana" w:hAnsi="Verdana" w:cs="Arial"/>
                                              <w:color w:val="050505"/>
                                              <w:sz w:val="20"/>
                                              <w:szCs w:val="20"/>
                                            </w:rPr>
                                            <w:t> </w:t>
                                          </w:r>
                                        </w:p>
                                        <w:p w:rsidR="00582C60" w:rsidRDefault="00582C60">
                                          <w:pPr>
                                            <w:pStyle w:val="NormalWeb"/>
                                            <w:spacing w:before="0" w:beforeAutospacing="0" w:after="0" w:afterAutospacing="0"/>
                                            <w:rPr>
                                              <w:rFonts w:ascii="Arial" w:hAnsi="Arial" w:cs="Arial"/>
                                              <w:color w:val="000000"/>
                                              <w:sz w:val="16"/>
                                              <w:szCs w:val="16"/>
                                            </w:rPr>
                                          </w:pPr>
                                          <w:r>
                                            <w:rPr>
                                              <w:rStyle w:val="Strong"/>
                                              <w:rFonts w:ascii="Georgia" w:hAnsi="Georgia" w:cs="Arial"/>
                                              <w:color w:val="000000"/>
                                            </w:rPr>
                                            <w:t>____________________________________</w:t>
                                          </w:r>
                                        </w:p>
                                        <w:p w:rsidR="00582C60" w:rsidRDefault="00582C60">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rsidR="00582C60" w:rsidRDefault="00582C60">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rsidR="00582C60" w:rsidRDefault="00582C60">
                                          <w:pPr>
                                            <w:pStyle w:val="NormalWeb"/>
                                            <w:spacing w:before="0" w:beforeAutospacing="0" w:after="0" w:afterAutospacing="0"/>
                                            <w:rPr>
                                              <w:rFonts w:ascii="Arial" w:hAnsi="Arial" w:cs="Arial"/>
                                              <w:color w:val="ABA08E"/>
                                              <w:sz w:val="16"/>
                                              <w:szCs w:val="16"/>
                                            </w:rPr>
                                          </w:pPr>
                                          <w:r>
                                            <w:rPr>
                                              <w:rFonts w:ascii="Arial" w:hAnsi="Arial" w:cs="Arial"/>
                                              <w:color w:val="ABA08E"/>
                                              <w:sz w:val="16"/>
                                              <w:szCs w:val="16"/>
                                            </w:rPr>
                                            <w:t> </w:t>
                                          </w:r>
                                        </w:p>
                                      </w:tc>
                                    </w:tr>
                                  </w:tbl>
                                  <w:p w:rsidR="00582C60" w:rsidRDefault="00582C60">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5048"/>
                                    </w:tblGrid>
                                    <w:tr w:rsidR="00582C60">
                                      <w:trPr>
                                        <w:tblCellSpacing w:w="0" w:type="dxa"/>
                                      </w:trPr>
                                      <w:tc>
                                        <w:tcPr>
                                          <w:tcW w:w="0" w:type="auto"/>
                                          <w:vAlign w:val="center"/>
                                          <w:hideMark/>
                                        </w:tcPr>
                                        <w:p w:rsidR="00582C60" w:rsidRDefault="00582C60">
                                          <w:pPr>
                                            <w:pStyle w:val="NormalWeb"/>
                                            <w:spacing w:before="0" w:beforeAutospacing="0" w:after="0" w:afterAutospacing="0"/>
                                            <w:jc w:val="center"/>
                                            <w:rPr>
                                              <w:rFonts w:ascii="Verdana" w:hAnsi="Verdana" w:cs="Arial"/>
                                              <w:color w:val="050505"/>
                                            </w:rPr>
                                          </w:pPr>
                                          <w:r>
                                            <w:rPr>
                                              <w:rStyle w:val="Strong"/>
                                              <w:rFonts w:ascii="Verdana" w:hAnsi="Verdana" w:cs="Arial"/>
                                              <w:i/>
                                              <w:iCs/>
                                              <w:color w:val="050505"/>
                                            </w:rPr>
                                            <w:t>Things to Remember</w:t>
                                          </w:r>
                                        </w:p>
                                        <w:p w:rsidR="00582C60" w:rsidRDefault="00582C60">
                                          <w:pPr>
                                            <w:pStyle w:val="NormalWeb"/>
                                            <w:spacing w:before="0" w:beforeAutospacing="0" w:after="0" w:afterAutospacing="0"/>
                                            <w:jc w:val="center"/>
                                            <w:rPr>
                                              <w:rFonts w:ascii="Verdana" w:hAnsi="Verdana" w:cs="Arial"/>
                                              <w:color w:val="050505"/>
                                              <w:sz w:val="22"/>
                                              <w:szCs w:val="22"/>
                                            </w:rPr>
                                          </w:pPr>
                                          <w:r>
                                            <w:rPr>
                                              <w:rStyle w:val="Emphasis"/>
                                              <w:rFonts w:ascii="Verdana" w:hAnsi="Verdana" w:cs="Arial"/>
                                              <w:b/>
                                              <w:bCs/>
                                              <w:color w:val="050505"/>
                                              <w:sz w:val="22"/>
                                              <w:szCs w:val="22"/>
                                              <w:u w:val="single"/>
                                            </w:rPr>
                                            <w:t> </w:t>
                                          </w:r>
                                        </w:p>
                                        <w:p w:rsidR="00582C60" w:rsidRDefault="00582C60">
                                          <w:pPr>
                                            <w:numPr>
                                              <w:ilvl w:val="0"/>
                                              <w:numId w:val="1"/>
                                            </w:numPr>
                                            <w:rPr>
                                              <w:rFonts w:ascii="Verdana" w:hAnsi="Verdana" w:cs="Arial"/>
                                              <w:color w:val="050505"/>
                                              <w:sz w:val="20"/>
                                              <w:szCs w:val="20"/>
                                            </w:rPr>
                                          </w:pPr>
                                          <w:r>
                                            <w:rPr>
                                              <w:rFonts w:ascii="Verdana" w:hAnsi="Verdana" w:cs="Arial"/>
                                              <w:color w:val="050505"/>
                                              <w:sz w:val="20"/>
                                              <w:szCs w:val="20"/>
                                            </w:rPr>
                                            <w:t>Send in your dues as soon as you receive your invoice to avoid any lapse in membership</w:t>
                                          </w:r>
                                        </w:p>
                                        <w:p w:rsidR="00582C60" w:rsidRDefault="00582C60">
                                          <w:pPr>
                                            <w:pStyle w:val="NormalWeb"/>
                                            <w:spacing w:before="0" w:beforeAutospacing="0" w:after="0" w:afterAutospacing="0"/>
                                            <w:rPr>
                                              <w:rFonts w:ascii="Verdana" w:hAnsi="Verdana" w:cs="Arial"/>
                                              <w:color w:val="050505"/>
                                              <w:sz w:val="20"/>
                                              <w:szCs w:val="20"/>
                                            </w:rPr>
                                          </w:pPr>
                                          <w:r>
                                            <w:rPr>
                                              <w:rFonts w:ascii="Verdana" w:hAnsi="Verdana" w:cs="Arial"/>
                                              <w:color w:val="050505"/>
                                              <w:sz w:val="20"/>
                                              <w:szCs w:val="20"/>
                                            </w:rPr>
                                            <w:t> </w:t>
                                          </w:r>
                                        </w:p>
                                        <w:p w:rsidR="00582C60" w:rsidRDefault="00582C60">
                                          <w:pPr>
                                            <w:numPr>
                                              <w:ilvl w:val="0"/>
                                              <w:numId w:val="2"/>
                                            </w:numPr>
                                            <w:rPr>
                                              <w:rFonts w:ascii="Verdana" w:hAnsi="Verdana" w:cs="Arial"/>
                                              <w:color w:val="050505"/>
                                              <w:sz w:val="20"/>
                                              <w:szCs w:val="20"/>
                                            </w:rPr>
                                          </w:pPr>
                                          <w:r>
                                            <w:rPr>
                                              <w:rFonts w:ascii="Verdana" w:hAnsi="Verdana" w:cs="Arial"/>
                                              <w:color w:val="050505"/>
                                              <w:sz w:val="20"/>
                                              <w:szCs w:val="20"/>
                                            </w:rPr>
                                            <w:t>Members with Personal Excess policies - your monthly member reports are due on the 15th of each month and the premium due the by 20th of each month</w:t>
                                          </w:r>
                                        </w:p>
                                        <w:p w:rsidR="00582C60" w:rsidRDefault="00582C60">
                                          <w:pPr>
                                            <w:pStyle w:val="NormalWeb"/>
                                            <w:spacing w:before="0" w:beforeAutospacing="0" w:after="0" w:afterAutospacing="0"/>
                                            <w:rPr>
                                              <w:rFonts w:ascii="Verdana" w:hAnsi="Verdana" w:cs="Arial"/>
                                              <w:color w:val="050505"/>
                                              <w:sz w:val="20"/>
                                              <w:szCs w:val="20"/>
                                            </w:rPr>
                                          </w:pPr>
                                          <w:r>
                                            <w:rPr>
                                              <w:rFonts w:ascii="Verdana" w:hAnsi="Verdana" w:cs="Arial"/>
                                              <w:color w:val="050505"/>
                                              <w:sz w:val="20"/>
                                              <w:szCs w:val="20"/>
                                            </w:rPr>
                                            <w:lastRenderedPageBreak/>
                                            <w:t> </w:t>
                                          </w:r>
                                        </w:p>
                                        <w:p w:rsidR="00582C60" w:rsidRDefault="00582C60">
                                          <w:pPr>
                                            <w:numPr>
                                              <w:ilvl w:val="0"/>
                                              <w:numId w:val="3"/>
                                            </w:numPr>
                                            <w:rPr>
                                              <w:rFonts w:ascii="Verdana" w:hAnsi="Verdana" w:cs="Arial"/>
                                              <w:color w:val="050505"/>
                                              <w:sz w:val="20"/>
                                              <w:szCs w:val="20"/>
                                            </w:rPr>
                                          </w:pPr>
                                          <w:r>
                                            <w:rPr>
                                              <w:rFonts w:ascii="Verdana" w:hAnsi="Verdana" w:cs="Arial"/>
                                              <w:color w:val="050505"/>
                                              <w:sz w:val="20"/>
                                              <w:szCs w:val="20"/>
                                            </w:rPr>
                                            <w:t>Check out the ARG website for new member benefits, news and more</w:t>
                                          </w:r>
                                        </w:p>
                                        <w:p w:rsidR="00582C60" w:rsidRDefault="00582C60">
                                          <w:pPr>
                                            <w:pStyle w:val="NormalWeb"/>
                                            <w:spacing w:before="0" w:beforeAutospacing="0" w:after="0" w:afterAutospacing="0"/>
                                            <w:rPr>
                                              <w:rFonts w:ascii="Verdana" w:hAnsi="Verdana" w:cs="Arial"/>
                                              <w:color w:val="050505"/>
                                              <w:sz w:val="20"/>
                                              <w:szCs w:val="20"/>
                                            </w:rPr>
                                          </w:pPr>
                                          <w:r>
                                            <w:rPr>
                                              <w:rFonts w:ascii="Verdana" w:hAnsi="Verdana" w:cs="Arial"/>
                                              <w:color w:val="050505"/>
                                              <w:sz w:val="20"/>
                                              <w:szCs w:val="20"/>
                                            </w:rPr>
                                            <w:t> </w:t>
                                          </w:r>
                                        </w:p>
                                        <w:p w:rsidR="00582C60" w:rsidRDefault="00582C60">
                                          <w:pPr>
                                            <w:numPr>
                                              <w:ilvl w:val="0"/>
                                              <w:numId w:val="4"/>
                                            </w:numPr>
                                            <w:rPr>
                                              <w:rFonts w:ascii="Verdana" w:hAnsi="Verdana" w:cs="Arial"/>
                                              <w:color w:val="050505"/>
                                              <w:sz w:val="20"/>
                                              <w:szCs w:val="20"/>
                                            </w:rPr>
                                          </w:pPr>
                                          <w:r>
                                            <w:rPr>
                                              <w:rFonts w:ascii="Verdana" w:hAnsi="Verdana" w:cs="Arial"/>
                                              <w:color w:val="050505"/>
                                              <w:sz w:val="20"/>
                                              <w:szCs w:val="20"/>
                                            </w:rPr>
                                            <w:t>Submit your events to be added to our online calendar of events.</w:t>
                                          </w:r>
                                        </w:p>
                                        <w:p w:rsidR="00582C60" w:rsidRDefault="00582C60">
                                          <w:pPr>
                                            <w:pStyle w:val="NormalWeb"/>
                                            <w:spacing w:before="0" w:beforeAutospacing="0" w:after="0" w:afterAutospacing="0"/>
                                            <w:rPr>
                                              <w:rFonts w:ascii="Verdana" w:hAnsi="Verdana" w:cs="Arial"/>
                                              <w:color w:val="050505"/>
                                              <w:sz w:val="20"/>
                                              <w:szCs w:val="20"/>
                                            </w:rPr>
                                          </w:pPr>
                                          <w:r>
                                            <w:rPr>
                                              <w:rFonts w:ascii="Verdana" w:hAnsi="Verdana" w:cs="Arial"/>
                                              <w:color w:val="050505"/>
                                              <w:sz w:val="20"/>
                                              <w:szCs w:val="20"/>
                                            </w:rPr>
                                            <w:t> </w:t>
                                          </w:r>
                                        </w:p>
                                        <w:p w:rsidR="00582C60" w:rsidRDefault="00582C60">
                                          <w:pPr>
                                            <w:pStyle w:val="NormalWeb"/>
                                            <w:spacing w:before="0" w:beforeAutospacing="0" w:after="0" w:afterAutospacing="0"/>
                                            <w:jc w:val="center"/>
                                            <w:rPr>
                                              <w:rFonts w:ascii="Arial" w:hAnsi="Arial" w:cs="Arial"/>
                                              <w:color w:val="ABA08E"/>
                                              <w:sz w:val="22"/>
                                              <w:szCs w:val="22"/>
                                            </w:rPr>
                                          </w:pPr>
                                          <w:r>
                                            <w:rPr>
                                              <w:rFonts w:ascii="Arial" w:hAnsi="Arial" w:cs="Arial"/>
                                              <w:color w:val="ABA08E"/>
                                              <w:sz w:val="22"/>
                                              <w:szCs w:val="22"/>
                                            </w:rPr>
                                            <w:t> </w:t>
                                          </w:r>
                                        </w:p>
                                        <w:p w:rsidR="00582C60" w:rsidRDefault="00582C60">
                                          <w:pPr>
                                            <w:pStyle w:val="NormalWeb"/>
                                            <w:spacing w:before="0" w:beforeAutospacing="0" w:after="0" w:afterAutospacing="0"/>
                                            <w:jc w:val="center"/>
                                            <w:rPr>
                                              <w:rFonts w:ascii="Arial" w:hAnsi="Arial" w:cs="Arial"/>
                                              <w:color w:val="000000"/>
                                              <w:sz w:val="22"/>
                                              <w:szCs w:val="22"/>
                                            </w:rPr>
                                          </w:pPr>
                                          <w:r>
                                            <w:rPr>
                                              <w:rFonts w:ascii="Arial" w:hAnsi="Arial" w:cs="Arial"/>
                                              <w:color w:val="000000"/>
                                              <w:sz w:val="22"/>
                                              <w:szCs w:val="22"/>
                                            </w:rPr>
                                            <w:t>_________________________________________________</w:t>
                                          </w:r>
                                        </w:p>
                                      </w:tc>
                                    </w:tr>
                                  </w:tbl>
                                  <w:p w:rsidR="00582C60" w:rsidRDefault="00582C60">
                                    <w:pPr>
                                      <w:rPr>
                                        <w:vanish/>
                                      </w:rPr>
                                    </w:pPr>
                                    <w:bookmarkStart w:id="2" w:name="LETTER.BLOCK10"/>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5048"/>
                                    </w:tblGrid>
                                    <w:tr w:rsidR="00582C60">
                                      <w:trPr>
                                        <w:tblCellSpacing w:w="0" w:type="dxa"/>
                                      </w:trPr>
                                      <w:tc>
                                        <w:tcPr>
                                          <w:tcW w:w="0" w:type="auto"/>
                                          <w:vAlign w:val="center"/>
                                          <w:hideMark/>
                                        </w:tcPr>
                                        <w:p w:rsidR="00582C60" w:rsidRDefault="00582C60">
                                          <w:pPr>
                                            <w:pStyle w:val="NormalWeb"/>
                                            <w:spacing w:before="0" w:beforeAutospacing="0" w:after="0" w:afterAutospacing="0"/>
                                            <w:jc w:val="center"/>
                                            <w:rPr>
                                              <w:rFonts w:ascii="Verdana" w:hAnsi="Verdana"/>
                                              <w:color w:val="000000"/>
                                            </w:rPr>
                                          </w:pPr>
                                          <w:r>
                                            <w:rPr>
                                              <w:rStyle w:val="Strong"/>
                                              <w:rFonts w:ascii="Verdana" w:hAnsi="Verdana"/>
                                              <w:i/>
                                              <w:iCs/>
                                              <w:color w:val="000000"/>
                                            </w:rPr>
                                            <w:t> </w:t>
                                          </w:r>
                                        </w:p>
                                        <w:p w:rsidR="00582C60" w:rsidRDefault="00582C60">
                                          <w:pPr>
                                            <w:pStyle w:val="NormalWeb"/>
                                            <w:spacing w:before="0" w:beforeAutospacing="0" w:after="0" w:afterAutospacing="0"/>
                                            <w:jc w:val="center"/>
                                            <w:rPr>
                                              <w:rFonts w:ascii="Verdana" w:hAnsi="Verdana"/>
                                              <w:color w:val="000000"/>
                                            </w:rPr>
                                          </w:pPr>
                                          <w:r>
                                            <w:rPr>
                                              <w:rStyle w:val="Strong"/>
                                              <w:rFonts w:ascii="Verdana" w:hAnsi="Verdana"/>
                                              <w:i/>
                                              <w:iCs/>
                                              <w:color w:val="000000"/>
                                            </w:rPr>
                                            <w:t>Welcome to our Newest ARG Members </w:t>
                                          </w:r>
                                        </w:p>
                                        <w:p w:rsidR="00582C60" w:rsidRDefault="00582C60">
                                          <w:pPr>
                                            <w:pStyle w:val="NormalWeb"/>
                                            <w:spacing w:before="0" w:beforeAutospacing="0" w:after="0" w:afterAutospacing="0"/>
                                            <w:jc w:val="center"/>
                                            <w:rPr>
                                              <w:rFonts w:ascii="Verdana" w:hAnsi="Verdana"/>
                                              <w:color w:val="ABA08E"/>
                                              <w:sz w:val="22"/>
                                              <w:szCs w:val="22"/>
                                            </w:rPr>
                                          </w:pPr>
                                          <w:r>
                                            <w:rPr>
                                              <w:rStyle w:val="Emphasis"/>
                                              <w:rFonts w:ascii="Verdana" w:hAnsi="Verdana"/>
                                              <w:b/>
                                              <w:bCs/>
                                              <w:color w:val="ABA08E"/>
                                              <w:sz w:val="22"/>
                                              <w:szCs w:val="22"/>
                                              <w:u w:val="single"/>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Heaven Bound Cowboy Church</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Kids Junior Rodeo Association</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Kit Carson Riding Club</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Lake County Mounted Posse</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Lehigh Riding Club</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 xml:space="preserve">North Florida Paso </w:t>
                                          </w:r>
                                          <w:proofErr w:type="spellStart"/>
                                          <w:r>
                                            <w:rPr>
                                              <w:rFonts w:ascii="Verdana" w:hAnsi="Verdana"/>
                                              <w:color w:val="000000"/>
                                              <w:sz w:val="22"/>
                                              <w:szCs w:val="22"/>
                                            </w:rPr>
                                            <w:t>Fino</w:t>
                                          </w:r>
                                          <w:proofErr w:type="spellEnd"/>
                                          <w:r>
                                            <w:rPr>
                                              <w:rFonts w:ascii="Verdana" w:hAnsi="Verdana"/>
                                              <w:color w:val="000000"/>
                                              <w:sz w:val="22"/>
                                              <w:szCs w:val="22"/>
                                            </w:rPr>
                                            <w:t xml:space="preserve"> </w:t>
                                          </w:r>
                                          <w:proofErr w:type="spellStart"/>
                                          <w:r>
                                            <w:rPr>
                                              <w:rFonts w:ascii="Verdana" w:hAnsi="Verdana"/>
                                              <w:color w:val="000000"/>
                                              <w:sz w:val="22"/>
                                              <w:szCs w:val="22"/>
                                            </w:rPr>
                                            <w:t>Asscociation</w:t>
                                          </w:r>
                                          <w:proofErr w:type="spellEnd"/>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Ultimate Horseman's Challenge</w:t>
                                          </w:r>
                                        </w:p>
                                        <w:p w:rsidR="00582C60" w:rsidRDefault="00582C60">
                                          <w:pPr>
                                            <w:pStyle w:val="NormalWeb"/>
                                            <w:spacing w:before="0" w:beforeAutospacing="0" w:after="0" w:afterAutospacing="0"/>
                                            <w:jc w:val="center"/>
                                            <w:rPr>
                                              <w:rFonts w:ascii="Verdana" w:hAnsi="Verdana"/>
                                              <w:color w:val="000000"/>
                                              <w:sz w:val="22"/>
                                              <w:szCs w:val="22"/>
                                            </w:rPr>
                                          </w:pPr>
                                          <w:proofErr w:type="spellStart"/>
                                          <w:r>
                                            <w:rPr>
                                              <w:rFonts w:ascii="Verdana" w:hAnsi="Verdana"/>
                                              <w:color w:val="000000"/>
                                              <w:sz w:val="22"/>
                                              <w:szCs w:val="22"/>
                                            </w:rPr>
                                            <w:t>Foxhorn</w:t>
                                          </w:r>
                                          <w:proofErr w:type="spellEnd"/>
                                          <w:r>
                                            <w:rPr>
                                              <w:rFonts w:ascii="Verdana" w:hAnsi="Verdana"/>
                                              <w:color w:val="000000"/>
                                              <w:sz w:val="22"/>
                                              <w:szCs w:val="22"/>
                                            </w:rPr>
                                            <w:t xml:space="preserve"> Horse Shows</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Country Cowboy Church</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Exceptional Riders Program</w:t>
                                          </w:r>
                                        </w:p>
                                        <w:p w:rsidR="00582C60" w:rsidRDefault="00582C60">
                                          <w:pPr>
                                            <w:pStyle w:val="NormalWeb"/>
                                            <w:spacing w:before="0" w:beforeAutospacing="0" w:after="0" w:afterAutospacing="0"/>
                                            <w:jc w:val="center"/>
                                            <w:rPr>
                                              <w:rFonts w:ascii="Verdana" w:hAnsi="Verdana"/>
                                              <w:color w:val="000000"/>
                                              <w:sz w:val="22"/>
                                              <w:szCs w:val="22"/>
                                            </w:rPr>
                                          </w:pPr>
                                          <w:proofErr w:type="spellStart"/>
                                          <w:r>
                                            <w:rPr>
                                              <w:rFonts w:ascii="Verdana" w:hAnsi="Verdana"/>
                                              <w:color w:val="000000"/>
                                              <w:sz w:val="22"/>
                                              <w:szCs w:val="22"/>
                                            </w:rPr>
                                            <w:t>KyoveMorgan</w:t>
                                          </w:r>
                                          <w:proofErr w:type="spellEnd"/>
                                          <w:r>
                                            <w:rPr>
                                              <w:rFonts w:ascii="Verdana" w:hAnsi="Verdana"/>
                                              <w:color w:val="000000"/>
                                              <w:sz w:val="22"/>
                                              <w:szCs w:val="22"/>
                                            </w:rPr>
                                            <w:t xml:space="preserve"> Horse Association</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Rush Springs Ranch</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Serenity Farms</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Top Horse Solutions</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KB Dressage</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Bay Area Dressage</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Wisconsin Horse Council</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High Plains Paint Horse Club</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Rising Star Equestrian Association</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Western Dressage Association of America</w:t>
                                          </w:r>
                                        </w:p>
                                        <w:p w:rsidR="00582C60" w:rsidRDefault="00582C60">
                                          <w:pPr>
                                            <w:pStyle w:val="NormalWeb"/>
                                            <w:spacing w:before="0" w:beforeAutospacing="0" w:after="0" w:afterAutospacing="0"/>
                                            <w:jc w:val="center"/>
                                            <w:rPr>
                                              <w:rFonts w:ascii="Verdana" w:hAnsi="Verdana"/>
                                              <w:color w:val="000000"/>
                                              <w:sz w:val="22"/>
                                              <w:szCs w:val="22"/>
                                            </w:rPr>
                                          </w:pPr>
                                          <w:r>
                                            <w:rPr>
                                              <w:rFonts w:ascii="Verdana" w:hAnsi="Verdana"/>
                                              <w:color w:val="000000"/>
                                              <w:sz w:val="22"/>
                                              <w:szCs w:val="22"/>
                                            </w:rPr>
                                            <w:t>Wheeler Saddle Club</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p w:rsidR="00582C60" w:rsidRDefault="00582C60">
                                          <w:pPr>
                                            <w:pStyle w:val="NormalWeb"/>
                                            <w:spacing w:before="0" w:beforeAutospacing="0" w:after="0" w:afterAutospacing="0"/>
                                            <w:jc w:val="center"/>
                                            <w:rPr>
                                              <w:rFonts w:ascii="Verdana" w:hAnsi="Verdana"/>
                                              <w:color w:val="000000"/>
                                              <w:sz w:val="20"/>
                                              <w:szCs w:val="20"/>
                                            </w:rPr>
                                          </w:pPr>
                                          <w:r>
                                            <w:rPr>
                                              <w:rFonts w:ascii="Verdana" w:hAnsi="Verdana"/>
                                              <w:color w:val="000000"/>
                                              <w:sz w:val="20"/>
                                              <w:szCs w:val="20"/>
                                            </w:rPr>
                                            <w:t> </w:t>
                                          </w:r>
                                        </w:p>
                                      </w:tc>
                                    </w:tr>
                                    <w:bookmarkEnd w:id="2"/>
                                  </w:tbl>
                                  <w:p w:rsidR="00582C60" w:rsidRDefault="00582C60">
                                    <w:pPr>
                                      <w:rPr>
                                        <w:sz w:val="20"/>
                                        <w:szCs w:val="20"/>
                                      </w:rPr>
                                    </w:pPr>
                                  </w:p>
                                </w:tc>
                              </w:tr>
                            </w:tbl>
                            <w:p w:rsidR="00582C60" w:rsidRDefault="00582C60">
                              <w:pPr>
                                <w:rPr>
                                  <w:sz w:val="20"/>
                                  <w:szCs w:val="20"/>
                                </w:rPr>
                              </w:pPr>
                            </w:p>
                          </w:tc>
                        </w:tr>
                      </w:tbl>
                      <w:p w:rsidR="00582C60" w:rsidRDefault="00582C60">
                        <w:pPr>
                          <w:rPr>
                            <w:sz w:val="20"/>
                            <w:szCs w:val="20"/>
                          </w:rPr>
                        </w:pPr>
                      </w:p>
                    </w:tc>
                    <w:tc>
                      <w:tcPr>
                        <w:tcW w:w="0" w:type="auto"/>
                        <w:vAlign w:val="center"/>
                        <w:hideMark/>
                      </w:tcPr>
                      <w:p w:rsidR="00582C60" w:rsidRDefault="00582C60">
                        <w:pPr>
                          <w:rPr>
                            <w:sz w:val="20"/>
                            <w:szCs w:val="20"/>
                          </w:rPr>
                        </w:pPr>
                      </w:p>
                    </w:tc>
                  </w:tr>
                </w:tbl>
                <w:p w:rsidR="00582C60" w:rsidRDefault="00582C60">
                  <w:pPr>
                    <w:rPr>
                      <w:sz w:val="20"/>
                      <w:szCs w:val="20"/>
                    </w:rPr>
                  </w:pPr>
                </w:p>
              </w:tc>
            </w:tr>
            <w:tr w:rsidR="00582C60">
              <w:trPr>
                <w:trHeight w:val="150"/>
                <w:tblCellSpacing w:w="0" w:type="dxa"/>
                <w:jc w:val="center"/>
              </w:trPr>
              <w:tc>
                <w:tcPr>
                  <w:tcW w:w="5000" w:type="pct"/>
                  <w:vAlign w:val="center"/>
                  <w:hideMark/>
                </w:tcPr>
                <w:p w:rsidR="00582C60" w:rsidRDefault="00582C60">
                  <w:pPr>
                    <w:rPr>
                      <w:sz w:val="20"/>
                      <w:szCs w:val="20"/>
                    </w:rPr>
                  </w:pPr>
                </w:p>
              </w:tc>
            </w:tr>
          </w:tbl>
          <w:p w:rsidR="00582C60" w:rsidRDefault="00582C60">
            <w:pPr>
              <w:jc w:val="center"/>
              <w:rPr>
                <w:sz w:val="20"/>
                <w:szCs w:val="20"/>
              </w:rPr>
            </w:pPr>
          </w:p>
        </w:tc>
      </w:tr>
    </w:tbl>
    <w:p w:rsidR="00582C60" w:rsidRDefault="00582C60" w:rsidP="00582C60">
      <w:pPr>
        <w:shd w:val="clear" w:color="auto" w:fill="FFFFFF"/>
        <w:jc w:val="center"/>
        <w:rPr>
          <w:vanish/>
        </w:rPr>
      </w:pPr>
    </w:p>
    <w:sectPr w:rsidR="0058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721E"/>
    <w:multiLevelType w:val="multilevel"/>
    <w:tmpl w:val="59A2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F13503"/>
    <w:multiLevelType w:val="multilevel"/>
    <w:tmpl w:val="03845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A012806"/>
    <w:multiLevelType w:val="multilevel"/>
    <w:tmpl w:val="7486D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6ED704B"/>
    <w:multiLevelType w:val="multilevel"/>
    <w:tmpl w:val="6A9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60"/>
    <w:rsid w:val="00582C60"/>
    <w:rsid w:val="007E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C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2C60"/>
    <w:rPr>
      <w:color w:val="0000FF"/>
      <w:u w:val="single"/>
    </w:rPr>
  </w:style>
  <w:style w:type="paragraph" w:styleId="NormalWeb">
    <w:name w:val="Normal (Web)"/>
    <w:basedOn w:val="Normal"/>
    <w:uiPriority w:val="99"/>
    <w:unhideWhenUsed/>
    <w:rsid w:val="00582C60"/>
    <w:pPr>
      <w:spacing w:before="100" w:beforeAutospacing="1" w:after="100" w:afterAutospacing="1"/>
    </w:pPr>
  </w:style>
  <w:style w:type="character" w:styleId="Emphasis">
    <w:name w:val="Emphasis"/>
    <w:basedOn w:val="DefaultParagraphFont"/>
    <w:uiPriority w:val="20"/>
    <w:qFormat/>
    <w:rsid w:val="00582C60"/>
    <w:rPr>
      <w:i/>
      <w:iCs/>
    </w:rPr>
  </w:style>
  <w:style w:type="character" w:styleId="Strong">
    <w:name w:val="Strong"/>
    <w:basedOn w:val="DefaultParagraphFont"/>
    <w:uiPriority w:val="22"/>
    <w:qFormat/>
    <w:rsid w:val="00582C60"/>
    <w:rPr>
      <w:b/>
      <w:bCs/>
    </w:rPr>
  </w:style>
  <w:style w:type="paragraph" w:styleId="BalloonText">
    <w:name w:val="Balloon Text"/>
    <w:basedOn w:val="Normal"/>
    <w:link w:val="BalloonTextChar"/>
    <w:uiPriority w:val="99"/>
    <w:semiHidden/>
    <w:unhideWhenUsed/>
    <w:rsid w:val="00582C60"/>
    <w:rPr>
      <w:rFonts w:ascii="Tahoma" w:hAnsi="Tahoma" w:cs="Tahoma"/>
      <w:sz w:val="16"/>
      <w:szCs w:val="16"/>
    </w:rPr>
  </w:style>
  <w:style w:type="character" w:customStyle="1" w:styleId="BalloonTextChar">
    <w:name w:val="Balloon Text Char"/>
    <w:basedOn w:val="DefaultParagraphFont"/>
    <w:link w:val="BalloonText"/>
    <w:uiPriority w:val="99"/>
    <w:semiHidden/>
    <w:rsid w:val="00582C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C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2C60"/>
    <w:rPr>
      <w:color w:val="0000FF"/>
      <w:u w:val="single"/>
    </w:rPr>
  </w:style>
  <w:style w:type="paragraph" w:styleId="NormalWeb">
    <w:name w:val="Normal (Web)"/>
    <w:basedOn w:val="Normal"/>
    <w:uiPriority w:val="99"/>
    <w:unhideWhenUsed/>
    <w:rsid w:val="00582C60"/>
    <w:pPr>
      <w:spacing w:before="100" w:beforeAutospacing="1" w:after="100" w:afterAutospacing="1"/>
    </w:pPr>
  </w:style>
  <w:style w:type="character" w:styleId="Emphasis">
    <w:name w:val="Emphasis"/>
    <w:basedOn w:val="DefaultParagraphFont"/>
    <w:uiPriority w:val="20"/>
    <w:qFormat/>
    <w:rsid w:val="00582C60"/>
    <w:rPr>
      <w:i/>
      <w:iCs/>
    </w:rPr>
  </w:style>
  <w:style w:type="character" w:styleId="Strong">
    <w:name w:val="Strong"/>
    <w:basedOn w:val="DefaultParagraphFont"/>
    <w:uiPriority w:val="22"/>
    <w:qFormat/>
    <w:rsid w:val="00582C60"/>
    <w:rPr>
      <w:b/>
      <w:bCs/>
    </w:rPr>
  </w:style>
  <w:style w:type="paragraph" w:styleId="BalloonText">
    <w:name w:val="Balloon Text"/>
    <w:basedOn w:val="Normal"/>
    <w:link w:val="BalloonTextChar"/>
    <w:uiPriority w:val="99"/>
    <w:semiHidden/>
    <w:unhideWhenUsed/>
    <w:rsid w:val="00582C60"/>
    <w:rPr>
      <w:rFonts w:ascii="Tahoma" w:hAnsi="Tahoma" w:cs="Tahoma"/>
      <w:sz w:val="16"/>
      <w:szCs w:val="16"/>
    </w:rPr>
  </w:style>
  <w:style w:type="character" w:customStyle="1" w:styleId="BalloonTextChar">
    <w:name w:val="Balloon Text Char"/>
    <w:basedOn w:val="DefaultParagraphFont"/>
    <w:link w:val="BalloonText"/>
    <w:uiPriority w:val="99"/>
    <w:semiHidden/>
    <w:rsid w:val="00582C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associationresource.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r20.rs6.net/tn.jsp?llr=asugrqeab&amp;et=1107027209932&amp;s=0&amp;e=001z75Cv-IBHHWgBCWKl-rNJvY6k9Dz0OM6Pf78uL30W78J5-QqGjIm-oyMeu-AfR6MfpTV2QDcPst_4jaqH8lPb1L8X3GLPPTap8XwDZ3aY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r20.rs6.net/tn.jsp?llr=asugrqeab&amp;et=1107027209932&amp;s=0&amp;e=001z75Cv-IBHHWgBCWKl-rNJvY6k9Dz0OM6Pf78uL30W78J5-QqGjIm-oyMeu-AfR6MfpTV2QDcPsvUPUCGGxchBXX3ZcoLwVm8_daCELkDBHo=" TargetMode="External"/><Relationship Id="rId5" Type="http://schemas.openxmlformats.org/officeDocument/2006/relationships/webSettings" Target="webSettings.xml"/><Relationship Id="rId10" Type="http://schemas.openxmlformats.org/officeDocument/2006/relationships/hyperlink" Target="http://r20.rs6.net/tn.jsp?llr=asugrqeab&amp;et=1107027209932&amp;s=0&amp;e=001z75Cv-IBHHWgBCWKl-rNJvY6k9Dz0OM6Pf78uL30W78J5-QqGjIm-oyMeu-AfR6MfpTV2QDcPsvdIvXoFT0UskSz1miH0KR7zhGDmsTXNbHUjUvhvYkyEg==" TargetMode="External"/><Relationship Id="rId4" Type="http://schemas.openxmlformats.org/officeDocument/2006/relationships/settings" Target="settings.xml"/><Relationship Id="rId9" Type="http://schemas.openxmlformats.org/officeDocument/2006/relationships/hyperlink" Target="http://r20.rs6.net/tn.jsp?llr=asugrqeab&amp;et=1107027209932&amp;s=0&amp;e=001z75Cv-IBHHWgBCWKl-rNJvY6k9Dz0OM6Pf78uL30W78J5-QqGjIm-oyMeu-AfR6MfpTV2QDcPsvdIvXoFT0UskSz1miH0KR7zhGDmsTXNbHUjUvhvYky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1</cp:revision>
  <dcterms:created xsi:type="dcterms:W3CDTF">2011-12-01T18:50:00Z</dcterms:created>
  <dcterms:modified xsi:type="dcterms:W3CDTF">2011-12-01T18:51:00Z</dcterms:modified>
</cp:coreProperties>
</file>